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23E" w:rsidRPr="00D43659" w:rsidRDefault="00E2017D" w:rsidP="00C006D2">
      <w:pPr>
        <w:pStyle w:val="Sansinterligne"/>
        <w:tabs>
          <w:tab w:val="left" w:pos="426"/>
        </w:tabs>
        <w:jc w:val="center"/>
        <w:rPr>
          <w:rFonts w:ascii="Papyrus" w:hAnsi="Papyrus"/>
          <w:b/>
          <w:color w:val="C0504D" w:themeColor="accent2"/>
          <w:sz w:val="28"/>
          <w:szCs w:val="28"/>
          <w:lang w:val="fr-CA"/>
        </w:rPr>
      </w:pPr>
      <w:bookmarkStart w:id="0" w:name="_GoBack"/>
      <w:bookmarkEnd w:id="0"/>
      <w:r w:rsidRPr="00D43659">
        <w:rPr>
          <w:rFonts w:ascii="Papyrus" w:hAnsi="Papyrus"/>
          <w:b/>
          <w:color w:val="C0504D" w:themeColor="accent2"/>
          <w:sz w:val="28"/>
          <w:szCs w:val="28"/>
          <w:lang w:val="fr-CA"/>
        </w:rPr>
        <w:t>Exemple de banquet Thaï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2E7CAD" w:rsidP="00C006D2">
      <w:pPr>
        <w:pStyle w:val="Sansinterligne"/>
        <w:jc w:val="center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Entrées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E2017D" w:rsidRPr="005E7DD6" w:rsidRDefault="00E2017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>Rouleaux printaniers</w:t>
      </w:r>
      <w:r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 w:rsidRPr="005E7DD6">
        <w:rPr>
          <w:rFonts w:ascii="Papyrus" w:hAnsi="Papyrus"/>
          <w:i/>
          <w:sz w:val="18"/>
          <w:szCs w:val="18"/>
          <w:lang w:val="fr-CA"/>
        </w:rPr>
        <w:t>avec sauce nuoc-nam aux piments</w:t>
      </w:r>
    </w:p>
    <w:p w:rsidR="00E2017D" w:rsidRPr="005E7DD6" w:rsidRDefault="00E2017D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>Thot Man Pla</w:t>
      </w:r>
      <w:r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 w:rsidRPr="005E7DD6">
        <w:rPr>
          <w:rFonts w:ascii="Papyrus" w:hAnsi="Papyrus"/>
          <w:i/>
          <w:sz w:val="18"/>
          <w:szCs w:val="18"/>
          <w:lang w:val="fr-CA"/>
        </w:rPr>
        <w:t>beignets de poissons avec trempette piquante</w:t>
      </w:r>
    </w:p>
    <w:p w:rsidR="0049323E" w:rsidRPr="005E7DD6" w:rsidRDefault="00E2017D" w:rsidP="00C006D2">
      <w:pPr>
        <w:pStyle w:val="Sansinterligne"/>
        <w:spacing w:after="60"/>
        <w:jc w:val="center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 xml:space="preserve">Poulet grillés et crevettes satay </w:t>
      </w:r>
      <w:r w:rsidRPr="005E7DD6">
        <w:rPr>
          <w:rFonts w:ascii="Papyrus" w:hAnsi="Papyrus"/>
          <w:i/>
          <w:sz w:val="18"/>
          <w:szCs w:val="18"/>
          <w:lang w:val="fr-CA"/>
        </w:rPr>
        <w:t xml:space="preserve">avec sauce aux arachides au curry, sauce </w:t>
      </w:r>
      <w:r w:rsidR="00465FCD">
        <w:rPr>
          <w:rFonts w:ascii="Papyrus" w:hAnsi="Papyrus"/>
          <w:i/>
          <w:sz w:val="18"/>
          <w:szCs w:val="18"/>
          <w:lang w:val="fr-CA"/>
        </w:rPr>
        <w:t>pimentée</w:t>
      </w:r>
      <w:r w:rsidRPr="005E7DD6">
        <w:rPr>
          <w:rFonts w:ascii="Papyrus" w:hAnsi="Papyrus"/>
          <w:i/>
          <w:sz w:val="18"/>
          <w:szCs w:val="18"/>
          <w:lang w:val="fr-CA"/>
        </w:rPr>
        <w:t xml:space="preserve"> à l’ail et chutney au concombre épicé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2E7CAD" w:rsidP="00C006D2">
      <w:pPr>
        <w:pStyle w:val="Sansinterligne"/>
        <w:jc w:val="center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Plat principal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D2636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Haw</w:t>
      </w:r>
      <w:proofErr w:type="spellEnd"/>
      <w:r w:rsidRPr="005E7DD6">
        <w:rPr>
          <w:rFonts w:ascii="Papyrus" w:hAnsi="Papyrus"/>
          <w:b/>
          <w:sz w:val="18"/>
          <w:szCs w:val="18"/>
          <w:lang w:val="fr-CA"/>
        </w:rPr>
        <w:t xml:space="preserve"> Mok - Poisson à la vapeur au curry rouge</w:t>
      </w:r>
    </w:p>
    <w:p w:rsidR="0049323E" w:rsidRPr="005E7DD6" w:rsidRDefault="00FD2636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Délicieux ragoût de poissons au curry rouge et lait de coco. Parfumé au basilic thaïlandais</w:t>
      </w:r>
    </w:p>
    <w:p w:rsidR="0049323E" w:rsidRPr="005E7DD6" w:rsidRDefault="002E7CA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t>Kai Yang - Poulet rôti à l'ail</w:t>
      </w:r>
    </w:p>
    <w:p w:rsidR="002E7CAD" w:rsidRPr="005E7DD6" w:rsidRDefault="002E7CAD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Poulet mariné au gingembre et à l’ail, grillé au feu de bois et parfumé au citron</w:t>
      </w:r>
    </w:p>
    <w:p w:rsidR="0049323E" w:rsidRPr="005E7DD6" w:rsidRDefault="002E7CAD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Servi sur lit de riz gluant, avec sauce thaï épicée</w:t>
      </w:r>
    </w:p>
    <w:p w:rsidR="0049323E" w:rsidRPr="005E7DD6" w:rsidRDefault="00E83EE4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t xml:space="preserve">Pad </w:t>
      </w: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Thai</w:t>
      </w:r>
      <w:proofErr w:type="spellEnd"/>
      <w:r w:rsidR="005E7DD6" w:rsidRPr="005E7DD6">
        <w:rPr>
          <w:rFonts w:ascii="Papyrus" w:hAnsi="Papyrus"/>
          <w:b/>
          <w:sz w:val="18"/>
          <w:szCs w:val="18"/>
          <w:lang w:val="fr-CA"/>
        </w:rPr>
        <w:t>—Plat de nouilles classique</w:t>
      </w:r>
    </w:p>
    <w:p w:rsidR="0049323E" w:rsidRPr="005E7DD6" w:rsidRDefault="005E7DD6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Le repas de nouilles</w:t>
      </w:r>
      <w:r w:rsidR="00465FCD">
        <w:rPr>
          <w:rFonts w:ascii="Papyrus" w:hAnsi="Papyrus"/>
          <w:sz w:val="18"/>
          <w:szCs w:val="18"/>
          <w:lang w:val="fr-CA"/>
        </w:rPr>
        <w:t xml:space="preserve"> de riz</w:t>
      </w:r>
      <w:r>
        <w:rPr>
          <w:rFonts w:ascii="Papyrus" w:hAnsi="Papyrus"/>
          <w:sz w:val="18"/>
          <w:szCs w:val="18"/>
          <w:lang w:val="fr-CA"/>
        </w:rPr>
        <w:t xml:space="preserve"> classique de la Thaïlande, avec crevettes, poulet, tofu, germes  de soja</w:t>
      </w:r>
      <w:r w:rsidR="00465FCD">
        <w:rPr>
          <w:rFonts w:ascii="Papyrus" w:hAnsi="Papyrus"/>
          <w:sz w:val="18"/>
          <w:szCs w:val="18"/>
          <w:lang w:val="fr-CA"/>
        </w:rPr>
        <w:t xml:space="preserve"> et arachides grillées. Servi avec du chutney au  concombre et de la sauce pimentée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465FC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465FCD">
        <w:rPr>
          <w:rFonts w:ascii="Papyrus" w:hAnsi="Papyrus"/>
          <w:b/>
          <w:sz w:val="18"/>
          <w:szCs w:val="18"/>
          <w:lang w:val="fr-FR"/>
        </w:rPr>
        <w:t xml:space="preserve">Salade de mangue verte </w:t>
      </w:r>
      <w:r w:rsidRPr="00465FCD">
        <w:rPr>
          <w:rFonts w:ascii="Papyrus" w:hAnsi="Papyrus"/>
          <w:b/>
          <w:i/>
          <w:sz w:val="18"/>
          <w:szCs w:val="18"/>
          <w:lang w:val="fr-FR"/>
        </w:rPr>
        <w:t>avec sauce à la menthe sur un lit de légumes variés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 xml:space="preserve">Thé </w:t>
      </w:r>
      <w:r w:rsidRPr="005E7DD6">
        <w:rPr>
          <w:rFonts w:ascii="Papyrus" w:hAnsi="Papyrus"/>
          <w:b/>
          <w:sz w:val="18"/>
          <w:szCs w:val="18"/>
          <w:lang w:val="fr-CA"/>
        </w:rPr>
        <w:t>Tha</w:t>
      </w:r>
      <w:r>
        <w:rPr>
          <w:rFonts w:ascii="Papyrus" w:hAnsi="Papyrus"/>
          <w:b/>
          <w:sz w:val="18"/>
          <w:szCs w:val="18"/>
          <w:lang w:val="fr-CA"/>
        </w:rPr>
        <w:t>ï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>
        <w:rPr>
          <w:rFonts w:ascii="Papyrus" w:hAnsi="Papyrus"/>
          <w:b/>
          <w:sz w:val="18"/>
          <w:szCs w:val="18"/>
          <w:lang w:val="fr-CA"/>
        </w:rPr>
        <w:t>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D43659" w:rsidRDefault="00C006D2" w:rsidP="00C006D2">
      <w:pPr>
        <w:pStyle w:val="Sansinterligne"/>
        <w:jc w:val="center"/>
        <w:rPr>
          <w:rFonts w:ascii="Papyrus" w:hAnsi="Papyrus"/>
          <w:b/>
          <w:color w:val="C0504D" w:themeColor="accent2"/>
          <w:sz w:val="28"/>
          <w:szCs w:val="28"/>
          <w:lang w:val="fr-CA"/>
        </w:rPr>
      </w:pPr>
      <w:r>
        <w:rPr>
          <w:rFonts w:ascii="Papyrus" w:hAnsi="Papyrus"/>
          <w:b/>
          <w:color w:val="3333CC"/>
          <w:sz w:val="28"/>
          <w:szCs w:val="28"/>
          <w:lang w:val="fr-FR"/>
        </w:rPr>
        <w:br w:type="column"/>
      </w:r>
      <w:r w:rsidR="007E34B5" w:rsidRPr="00D43659">
        <w:rPr>
          <w:rFonts w:ascii="Papyrus" w:hAnsi="Papyrus"/>
          <w:b/>
          <w:color w:val="C0504D" w:themeColor="accent2"/>
          <w:sz w:val="28"/>
          <w:szCs w:val="28"/>
          <w:lang w:val="fr-FR"/>
        </w:rPr>
        <w:lastRenderedPageBreak/>
        <w:t>Exemple de banquet toscan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 w:rsidP="00C006D2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Antipasti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7E34B5" w:rsidRDefault="007E34B5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FR"/>
        </w:rPr>
      </w:pPr>
      <w:r w:rsidRPr="007E34B5">
        <w:rPr>
          <w:rFonts w:ascii="Papyrus" w:hAnsi="Papyrus"/>
          <w:sz w:val="18"/>
          <w:szCs w:val="18"/>
          <w:lang w:val="fr-FR"/>
        </w:rPr>
        <w:t xml:space="preserve">Bruschettas </w:t>
      </w:r>
      <w:r w:rsidRPr="007E34B5">
        <w:rPr>
          <w:rFonts w:ascii="Papyrus" w:hAnsi="Papyrus"/>
          <w:i/>
          <w:sz w:val="18"/>
          <w:szCs w:val="18"/>
          <w:lang w:val="fr-FR"/>
        </w:rPr>
        <w:t>à l’ail, tomates fraîches</w:t>
      </w:r>
    </w:p>
    <w:p w:rsidR="007E34B5" w:rsidRPr="007E34B5" w:rsidRDefault="007E34B5" w:rsidP="00C006D2">
      <w:pPr>
        <w:pStyle w:val="Sansinterligne"/>
        <w:jc w:val="center"/>
        <w:rPr>
          <w:rFonts w:ascii="Papyrus" w:hAnsi="Papyrus"/>
          <w:sz w:val="18"/>
          <w:szCs w:val="18"/>
          <w:lang w:val="fr-FR"/>
        </w:rPr>
      </w:pPr>
      <w:proofErr w:type="gramStart"/>
      <w:r w:rsidRPr="007E34B5">
        <w:rPr>
          <w:rFonts w:ascii="Papyrus" w:hAnsi="Papyrus"/>
          <w:i/>
          <w:sz w:val="18"/>
          <w:szCs w:val="18"/>
          <w:lang w:val="fr-FR"/>
        </w:rPr>
        <w:t>et</w:t>
      </w:r>
      <w:proofErr w:type="gramEnd"/>
      <w:r w:rsidRPr="007E34B5">
        <w:rPr>
          <w:rFonts w:ascii="Papyrus" w:hAnsi="Papyrus"/>
          <w:i/>
          <w:sz w:val="18"/>
          <w:szCs w:val="18"/>
          <w:lang w:val="fr-FR"/>
        </w:rPr>
        <w:t xml:space="preserve"> olives noires</w:t>
      </w:r>
    </w:p>
    <w:p w:rsidR="007E34B5" w:rsidRPr="007E34B5" w:rsidRDefault="007E34B5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FR"/>
        </w:rPr>
      </w:pPr>
      <w:r w:rsidRPr="007E34B5">
        <w:rPr>
          <w:rFonts w:ascii="Papyrus" w:hAnsi="Papyrus"/>
          <w:sz w:val="18"/>
          <w:szCs w:val="18"/>
          <w:lang w:val="fr-FR"/>
        </w:rPr>
        <w:t xml:space="preserve">Figues fraîches </w:t>
      </w:r>
      <w:r w:rsidRPr="007E34B5">
        <w:rPr>
          <w:rFonts w:ascii="Papyrus" w:hAnsi="Papyrus"/>
          <w:i/>
          <w:sz w:val="18"/>
          <w:szCs w:val="18"/>
          <w:lang w:val="fr-FR"/>
        </w:rPr>
        <w:t>avec fromage de chèvre et Prosciutto</w:t>
      </w:r>
    </w:p>
    <w:p w:rsidR="0049323E" w:rsidRPr="005E7DD6" w:rsidRDefault="007E34B5" w:rsidP="00C006D2">
      <w:pPr>
        <w:pStyle w:val="Sansinterligne"/>
        <w:spacing w:after="60"/>
        <w:jc w:val="center"/>
        <w:rPr>
          <w:rFonts w:ascii="Papyrus" w:hAnsi="Papyrus"/>
          <w:sz w:val="18"/>
          <w:szCs w:val="18"/>
          <w:lang w:val="fr-CA"/>
        </w:rPr>
      </w:pPr>
      <w:r w:rsidRPr="007E34B5">
        <w:rPr>
          <w:rFonts w:ascii="Papyrus" w:hAnsi="Papyrus"/>
          <w:sz w:val="18"/>
          <w:szCs w:val="18"/>
          <w:lang w:val="fr-FR"/>
        </w:rPr>
        <w:t>Brochettes de crevettes grillées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 w:rsidP="00C006D2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Plat principal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Saumon poché froid recouvert de</w:t>
      </w:r>
    </w:p>
    <w:p w:rsidR="0049323E" w:rsidRPr="005E7DD6" w:rsidRDefault="007E34B5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Tranches de concombre givrées</w:t>
      </w:r>
    </w:p>
    <w:p w:rsidR="0049323E" w:rsidRPr="005E7DD6" w:rsidRDefault="007E34B5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Saumon poché au court-bouillon</w:t>
      </w:r>
      <w:r w:rsidR="00E83EE4" w:rsidRPr="005E7DD6">
        <w:rPr>
          <w:rFonts w:ascii="Papyrus" w:hAnsi="Papyrus"/>
          <w:sz w:val="18"/>
          <w:szCs w:val="18"/>
          <w:lang w:val="fr-CA"/>
        </w:rPr>
        <w:t>,</w:t>
      </w:r>
      <w:r w:rsidR="000E6829">
        <w:rPr>
          <w:rFonts w:ascii="Papyrus" w:hAnsi="Papyrus"/>
          <w:sz w:val="18"/>
          <w:szCs w:val="18"/>
          <w:lang w:val="fr-CA"/>
        </w:rPr>
        <w:t xml:space="preserve"> puis refroidi et recouvert de fines tranches de concombre</w:t>
      </w:r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0E6829">
        <w:rPr>
          <w:rFonts w:ascii="Papyrus" w:hAnsi="Papyrus"/>
          <w:b/>
          <w:sz w:val="18"/>
          <w:szCs w:val="18"/>
          <w:lang w:val="fr-FR"/>
        </w:rPr>
        <w:t>Bistecca</w:t>
      </w:r>
      <w:proofErr w:type="spellEnd"/>
      <w:r w:rsidRPr="000E6829">
        <w:rPr>
          <w:rFonts w:ascii="Papyrus" w:hAnsi="Papyrus"/>
          <w:b/>
          <w:sz w:val="18"/>
          <w:szCs w:val="18"/>
          <w:lang w:val="fr-FR"/>
        </w:rPr>
        <w:t xml:space="preserve"> alla </w:t>
      </w:r>
      <w:proofErr w:type="spellStart"/>
      <w:r w:rsidRPr="000E6829">
        <w:rPr>
          <w:rFonts w:ascii="Papyrus" w:hAnsi="Papyrus"/>
          <w:b/>
          <w:sz w:val="18"/>
          <w:szCs w:val="18"/>
          <w:lang w:val="fr-FR"/>
        </w:rPr>
        <w:t>fiorentina</w:t>
      </w:r>
      <w:proofErr w:type="spellEnd"/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  <w:r w:rsidRPr="000E6829">
        <w:rPr>
          <w:rFonts w:ascii="Papyrus" w:hAnsi="Papyrus"/>
          <w:i/>
          <w:sz w:val="18"/>
          <w:szCs w:val="18"/>
          <w:lang w:val="fr-FR"/>
        </w:rPr>
        <w:t xml:space="preserve">Généreuse tranche de bœuf </w:t>
      </w:r>
      <w:proofErr w:type="spellStart"/>
      <w:r w:rsidRPr="000E6829">
        <w:rPr>
          <w:rFonts w:ascii="Papyrus" w:hAnsi="Papyrus"/>
          <w:i/>
          <w:sz w:val="18"/>
          <w:szCs w:val="18"/>
          <w:lang w:val="fr-FR"/>
        </w:rPr>
        <w:t>Chianina</w:t>
      </w:r>
      <w:proofErr w:type="spellEnd"/>
      <w:r w:rsidRPr="000E6829">
        <w:rPr>
          <w:rFonts w:ascii="Papyrus" w:hAnsi="Papyrus"/>
          <w:i/>
          <w:sz w:val="18"/>
          <w:szCs w:val="18"/>
          <w:lang w:val="fr-FR"/>
        </w:rPr>
        <w:t xml:space="preserve"> saisie sur</w:t>
      </w:r>
    </w:p>
    <w:p w:rsidR="0049323E" w:rsidRPr="005E7DD6" w:rsidRDefault="000E6829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proofErr w:type="gramStart"/>
      <w:r w:rsidRPr="000E6829">
        <w:rPr>
          <w:rFonts w:ascii="Papyrus" w:hAnsi="Papyrus"/>
          <w:i/>
          <w:sz w:val="18"/>
          <w:szCs w:val="18"/>
          <w:lang w:val="fr-FR"/>
        </w:rPr>
        <w:t>charbons</w:t>
      </w:r>
      <w:proofErr w:type="gramEnd"/>
      <w:r w:rsidRPr="000E6829">
        <w:rPr>
          <w:rFonts w:ascii="Papyrus" w:hAnsi="Papyrus"/>
          <w:i/>
          <w:sz w:val="18"/>
          <w:szCs w:val="18"/>
          <w:lang w:val="fr-FR"/>
        </w:rPr>
        <w:t xml:space="preserve"> de bois brûlants</w:t>
      </w:r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Cailles farcies grillées</w:t>
      </w:r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Caille rôtie, farcie au riz sauvage,</w:t>
      </w:r>
      <w:r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p</w:t>
      </w:r>
      <w:r>
        <w:rPr>
          <w:rFonts w:ascii="Papyrus" w:hAnsi="Papyrus"/>
          <w:sz w:val="18"/>
          <w:szCs w:val="18"/>
          <w:lang w:val="fr-CA"/>
        </w:rPr>
        <w:t>â</w:t>
      </w:r>
      <w:r w:rsidR="00E83EE4" w:rsidRPr="005E7DD6">
        <w:rPr>
          <w:rFonts w:ascii="Papyrus" w:hAnsi="Papyrus"/>
          <w:sz w:val="18"/>
          <w:szCs w:val="18"/>
          <w:lang w:val="fr-CA"/>
        </w:rPr>
        <w:t>t</w:t>
      </w:r>
      <w:r>
        <w:rPr>
          <w:rFonts w:ascii="Papyrus" w:hAnsi="Papyrus"/>
          <w:sz w:val="18"/>
          <w:szCs w:val="18"/>
          <w:lang w:val="fr-CA"/>
        </w:rPr>
        <w:t>é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de foie gras, </w:t>
      </w:r>
      <w:r>
        <w:rPr>
          <w:rFonts w:ascii="Papyrus" w:hAnsi="Papyrus"/>
          <w:sz w:val="18"/>
          <w:szCs w:val="18"/>
          <w:lang w:val="fr-CA"/>
        </w:rPr>
        <w:t>champignons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, </w:t>
      </w:r>
      <w:r w:rsidRPr="005E7DD6">
        <w:rPr>
          <w:rFonts w:ascii="Papyrus" w:hAnsi="Papyrus"/>
          <w:sz w:val="18"/>
          <w:szCs w:val="18"/>
          <w:lang w:val="fr-CA"/>
        </w:rPr>
        <w:t>herbes</w:t>
      </w:r>
      <w:r>
        <w:rPr>
          <w:rFonts w:ascii="Papyrus" w:hAnsi="Papyrus"/>
          <w:sz w:val="18"/>
          <w:szCs w:val="18"/>
          <w:lang w:val="fr-CA"/>
        </w:rPr>
        <w:t xml:space="preserve"> et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brandy</w:t>
      </w:r>
      <w:r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0E6829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 xml:space="preserve">Servie avec une sauce à la 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grappa </w:t>
      </w:r>
      <w:r>
        <w:rPr>
          <w:rFonts w:ascii="Papyrus" w:hAnsi="Papyrus"/>
          <w:sz w:val="18"/>
          <w:szCs w:val="18"/>
          <w:lang w:val="fr-CA"/>
        </w:rPr>
        <w:t>au vin blanc</w:t>
      </w:r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Légumes grillés</w:t>
      </w:r>
    </w:p>
    <w:p w:rsidR="0049323E" w:rsidRPr="005E7DD6" w:rsidRDefault="000E6829" w:rsidP="00C006D2">
      <w:pPr>
        <w:pStyle w:val="Sansinterligne"/>
        <w:spacing w:after="6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 xml:space="preserve">Pommes de terre nouvelles, oignons, carottes, aubergine, </w:t>
      </w:r>
      <w:r w:rsidR="00E83EE4" w:rsidRPr="005E7DD6">
        <w:rPr>
          <w:rFonts w:ascii="Papyrus" w:hAnsi="Papyrus"/>
          <w:sz w:val="18"/>
          <w:szCs w:val="18"/>
          <w:lang w:val="fr-CA"/>
        </w:rPr>
        <w:t>zucchini</w:t>
      </w:r>
      <w:r>
        <w:rPr>
          <w:rFonts w:ascii="Papyrus" w:hAnsi="Papyrus"/>
          <w:sz w:val="18"/>
          <w:szCs w:val="18"/>
          <w:lang w:val="fr-CA"/>
        </w:rPr>
        <w:t xml:space="preserve"> et épinards</w:t>
      </w:r>
      <w:r w:rsidR="00A17E7A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0E6829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Salade verte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0E6829">
        <w:rPr>
          <w:rFonts w:ascii="Papyrus" w:hAnsi="Papyrus"/>
          <w:b/>
          <w:sz w:val="18"/>
          <w:szCs w:val="18"/>
          <w:lang w:val="fr-CA"/>
        </w:rPr>
        <w:t xml:space="preserve"> 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D43659" w:rsidRDefault="00C006D2" w:rsidP="00C006D2">
      <w:pPr>
        <w:pStyle w:val="Sansinterligne"/>
        <w:jc w:val="center"/>
        <w:rPr>
          <w:rFonts w:ascii="Papyrus" w:hAnsi="Papyrus"/>
          <w:b/>
          <w:color w:val="C0504D" w:themeColor="accent2"/>
          <w:sz w:val="28"/>
          <w:szCs w:val="28"/>
          <w:lang w:val="fr-FR"/>
        </w:rPr>
      </w:pPr>
      <w:r>
        <w:rPr>
          <w:rFonts w:ascii="Papyrus" w:hAnsi="Papyrus"/>
          <w:b/>
          <w:color w:val="3333CC"/>
          <w:sz w:val="28"/>
          <w:szCs w:val="28"/>
          <w:lang w:val="fr-FR"/>
        </w:rPr>
        <w:br w:type="column"/>
      </w:r>
      <w:r w:rsidR="00E11475" w:rsidRPr="00D43659">
        <w:rPr>
          <w:rFonts w:ascii="Papyrus" w:hAnsi="Papyrus"/>
          <w:b/>
          <w:color w:val="C0504D" w:themeColor="accent2"/>
          <w:sz w:val="28"/>
          <w:szCs w:val="28"/>
          <w:lang w:val="fr-FR"/>
        </w:rPr>
        <w:lastRenderedPageBreak/>
        <w:t>Exemple de banquet indien</w:t>
      </w:r>
    </w:p>
    <w:p w:rsidR="00B84F40" w:rsidRPr="00D43659" w:rsidRDefault="00B84F40" w:rsidP="00C006D2">
      <w:pPr>
        <w:pStyle w:val="Sansinterligne"/>
        <w:jc w:val="center"/>
        <w:rPr>
          <w:rFonts w:ascii="Papyrus" w:hAnsi="Papyrus"/>
          <w:color w:val="C0504D" w:themeColor="accent2"/>
          <w:sz w:val="18"/>
          <w:szCs w:val="18"/>
          <w:lang w:val="fr-CA"/>
        </w:rPr>
      </w:pPr>
    </w:p>
    <w:p w:rsidR="0049323E" w:rsidRPr="005E7DD6" w:rsidRDefault="00465FCD" w:rsidP="00C006D2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Entrées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9916B6" w:rsidRPr="009916B6" w:rsidRDefault="009916B6" w:rsidP="00C006D2">
      <w:pPr>
        <w:pStyle w:val="Sansinterligne"/>
        <w:jc w:val="center"/>
        <w:rPr>
          <w:rFonts w:ascii="Papyrus" w:hAnsi="Papyrus"/>
          <w:sz w:val="18"/>
          <w:szCs w:val="18"/>
          <w:lang w:val="fr-FR"/>
        </w:rPr>
      </w:pPr>
      <w:r w:rsidRPr="009916B6">
        <w:rPr>
          <w:rFonts w:ascii="Papyrus" w:hAnsi="Papyrus"/>
          <w:sz w:val="18"/>
          <w:szCs w:val="18"/>
          <w:lang w:val="fr-FR"/>
        </w:rPr>
        <w:t xml:space="preserve">Crevettes frites </w:t>
      </w:r>
      <w:r w:rsidRPr="009916B6">
        <w:rPr>
          <w:rFonts w:ascii="Papyrus" w:hAnsi="Papyrus"/>
          <w:i/>
          <w:sz w:val="18"/>
          <w:szCs w:val="18"/>
          <w:lang w:val="fr-FR"/>
        </w:rPr>
        <w:t>sauce au curry et lait de coco</w:t>
      </w:r>
    </w:p>
    <w:p w:rsidR="009916B6" w:rsidRPr="009916B6" w:rsidRDefault="009916B6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FR"/>
        </w:rPr>
      </w:pPr>
      <w:r w:rsidRPr="009916B6">
        <w:rPr>
          <w:rFonts w:ascii="Papyrus" w:hAnsi="Papyrus"/>
          <w:sz w:val="18"/>
          <w:szCs w:val="18"/>
          <w:lang w:val="fr-FR"/>
        </w:rPr>
        <w:t xml:space="preserve">Muli </w:t>
      </w:r>
      <w:proofErr w:type="spellStart"/>
      <w:r w:rsidRPr="009916B6">
        <w:rPr>
          <w:rFonts w:ascii="Papyrus" w:hAnsi="Papyrus"/>
          <w:sz w:val="18"/>
          <w:szCs w:val="18"/>
          <w:lang w:val="fr-FR"/>
        </w:rPr>
        <w:t>ke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 xml:space="preserve"> </w:t>
      </w:r>
      <w:proofErr w:type="spellStart"/>
      <w:r w:rsidRPr="009916B6">
        <w:rPr>
          <w:rFonts w:ascii="Papyrus" w:hAnsi="Papyrus"/>
          <w:sz w:val="18"/>
          <w:szCs w:val="18"/>
          <w:lang w:val="fr-FR"/>
        </w:rPr>
        <w:t>parrathas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>—</w:t>
      </w:r>
      <w:proofErr w:type="spellStart"/>
      <w:r w:rsidRPr="009916B6">
        <w:rPr>
          <w:rFonts w:ascii="Papyrus" w:hAnsi="Papyrus"/>
          <w:i/>
          <w:sz w:val="18"/>
          <w:szCs w:val="18"/>
          <w:lang w:val="fr-FR"/>
        </w:rPr>
        <w:t>chapatis</w:t>
      </w:r>
      <w:proofErr w:type="spellEnd"/>
      <w:r w:rsidRPr="009916B6">
        <w:rPr>
          <w:rFonts w:ascii="Papyrus" w:hAnsi="Papyrus"/>
          <w:i/>
          <w:sz w:val="18"/>
          <w:szCs w:val="18"/>
          <w:lang w:val="fr-FR"/>
        </w:rPr>
        <w:t xml:space="preserve"> farcis au radis blanc et au curry vert</w:t>
      </w:r>
    </w:p>
    <w:p w:rsidR="0049323E" w:rsidRPr="005E7DD6" w:rsidRDefault="009916B6" w:rsidP="00C006D2">
      <w:pPr>
        <w:pStyle w:val="Sansinterligne"/>
        <w:spacing w:after="60"/>
        <w:jc w:val="center"/>
        <w:rPr>
          <w:rFonts w:ascii="Papyrus" w:hAnsi="Papyrus"/>
          <w:sz w:val="18"/>
          <w:szCs w:val="18"/>
          <w:lang w:val="fr-CA"/>
        </w:rPr>
      </w:pPr>
      <w:proofErr w:type="spellStart"/>
      <w:r w:rsidRPr="009916B6">
        <w:rPr>
          <w:rFonts w:ascii="Papyrus" w:hAnsi="Papyrus"/>
          <w:sz w:val="18"/>
          <w:szCs w:val="18"/>
          <w:lang w:val="fr-FR"/>
        </w:rPr>
        <w:t>Samosas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 xml:space="preserve"> </w:t>
      </w:r>
      <w:r w:rsidRPr="009916B6">
        <w:rPr>
          <w:rFonts w:ascii="Papyrus" w:hAnsi="Papyrus"/>
          <w:i/>
          <w:sz w:val="18"/>
          <w:szCs w:val="18"/>
          <w:lang w:val="fr-FR"/>
        </w:rPr>
        <w:t>à la sauce tamarin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9916B6" w:rsidP="00C006D2">
      <w:pPr>
        <w:pStyle w:val="Sansinterligne"/>
        <w:jc w:val="center"/>
        <w:rPr>
          <w:rFonts w:ascii="Papyrus" w:hAnsi="Papyrus"/>
          <w:b/>
          <w:lang w:val="fr-CA"/>
        </w:rPr>
      </w:pPr>
      <w:r w:rsidRPr="009916B6">
        <w:rPr>
          <w:rFonts w:ascii="Papyrus" w:hAnsi="Papyrus"/>
          <w:b/>
          <w:lang w:val="fr-FR"/>
        </w:rPr>
        <w:t>Plats- Grillades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9916B6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sz w:val="18"/>
          <w:szCs w:val="18"/>
          <w:lang w:val="fr-FR"/>
        </w:rPr>
        <w:t xml:space="preserve">Agneau Indien et </w:t>
      </w:r>
      <w:r w:rsidR="00B84F40" w:rsidRPr="009916B6">
        <w:rPr>
          <w:rFonts w:ascii="Papyrus" w:hAnsi="Papyrus"/>
          <w:b/>
          <w:sz w:val="18"/>
          <w:szCs w:val="18"/>
          <w:lang w:val="fr-FR"/>
        </w:rPr>
        <w:t>bœuf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Kebab, poulet</w:t>
      </w:r>
      <w:r w:rsidR="00B84F40">
        <w:rPr>
          <w:rFonts w:ascii="Papyrus" w:hAnsi="Papyrus"/>
          <w:b/>
          <w:sz w:val="18"/>
          <w:szCs w:val="18"/>
          <w:lang w:val="fr-FR"/>
        </w:rPr>
        <w:t xml:space="preserve"> </w:t>
      </w:r>
      <w:proofErr w:type="spellStart"/>
      <w:r w:rsidR="00B84F40">
        <w:rPr>
          <w:rFonts w:ascii="Papyrus" w:hAnsi="Papyrus"/>
          <w:b/>
          <w:sz w:val="18"/>
          <w:szCs w:val="18"/>
          <w:lang w:val="fr-FR"/>
        </w:rPr>
        <w:t>Tikka</w:t>
      </w:r>
      <w:r w:rsidRPr="009916B6">
        <w:rPr>
          <w:rFonts w:ascii="Papyrus" w:hAnsi="Papyrus"/>
          <w:b/>
          <w:sz w:val="18"/>
          <w:szCs w:val="18"/>
          <w:lang w:val="fr-FR"/>
        </w:rPr>
        <w:t>i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et </w:t>
      </w:r>
      <w:r w:rsidR="00B84F40">
        <w:rPr>
          <w:rFonts w:ascii="Papyrus" w:hAnsi="Papyrus"/>
          <w:b/>
          <w:sz w:val="18"/>
          <w:szCs w:val="18"/>
          <w:lang w:val="fr-FR"/>
        </w:rPr>
        <w:t>filet de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</w:t>
      </w:r>
      <w:r w:rsidR="00B84F40">
        <w:rPr>
          <w:rFonts w:ascii="Papyrus" w:hAnsi="Papyrus"/>
          <w:b/>
          <w:sz w:val="18"/>
          <w:szCs w:val="18"/>
          <w:lang w:val="fr-FR"/>
        </w:rPr>
        <w:t>saumon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fumé</w:t>
      </w:r>
    </w:p>
    <w:p w:rsidR="0049323E" w:rsidRPr="005E7DD6" w:rsidRDefault="009916B6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 w:rsidRPr="009916B6">
        <w:rPr>
          <w:rFonts w:ascii="Papyrus" w:hAnsi="Papyrus"/>
          <w:i/>
          <w:sz w:val="18"/>
          <w:szCs w:val="18"/>
          <w:lang w:val="fr-FR"/>
        </w:rPr>
        <w:t xml:space="preserve">Des recettes traditionnelles d’épices fraîches, de menthe et de </w:t>
      </w:r>
      <w:r>
        <w:rPr>
          <w:rFonts w:ascii="Papyrus" w:hAnsi="Papyrus"/>
          <w:i/>
          <w:sz w:val="18"/>
          <w:szCs w:val="18"/>
          <w:lang w:val="fr-FR"/>
        </w:rPr>
        <w:t>yaourt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 sont utilisées pour mariner</w:t>
      </w:r>
      <w:r w:rsidR="00B84F40">
        <w:rPr>
          <w:rFonts w:ascii="Papyrus" w:hAnsi="Papyrus"/>
          <w:i/>
          <w:sz w:val="18"/>
          <w:szCs w:val="18"/>
          <w:lang w:val="fr-FR"/>
        </w:rPr>
        <w:t xml:space="preserve"> l’agneau, le bœuf et le poulet. 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Le </w:t>
      </w:r>
      <w:r w:rsidR="00B84F40">
        <w:rPr>
          <w:rFonts w:ascii="Papyrus" w:hAnsi="Papyrus"/>
          <w:i/>
          <w:sz w:val="18"/>
          <w:szCs w:val="18"/>
          <w:lang w:val="fr-FR"/>
        </w:rPr>
        <w:t>saumon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 est mariné puis légèrement fumé au bois de pommier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9916B6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sz w:val="18"/>
          <w:szCs w:val="18"/>
          <w:lang w:val="fr-FR"/>
        </w:rPr>
        <w:t>Riz Cachemire</w:t>
      </w:r>
    </w:p>
    <w:p w:rsidR="009916B6" w:rsidRDefault="009916B6" w:rsidP="00C006D2">
      <w:pPr>
        <w:pStyle w:val="Sansinterligne"/>
        <w:jc w:val="center"/>
        <w:rPr>
          <w:rFonts w:ascii="Papyrus" w:hAnsi="Papyrus"/>
          <w:i/>
          <w:sz w:val="18"/>
          <w:szCs w:val="18"/>
          <w:lang w:val="fr-FR"/>
        </w:rPr>
      </w:pPr>
      <w:r w:rsidRPr="009916B6">
        <w:rPr>
          <w:rFonts w:ascii="Papyrus" w:hAnsi="Papyrus"/>
          <w:i/>
          <w:sz w:val="18"/>
          <w:szCs w:val="18"/>
          <w:lang w:val="fr-FR"/>
        </w:rPr>
        <w:t>Garni de pêches sautées, d’amandes et</w:t>
      </w:r>
    </w:p>
    <w:p w:rsidR="0049323E" w:rsidRPr="005E7DD6" w:rsidRDefault="009916B6" w:rsidP="00C006D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proofErr w:type="gramStart"/>
      <w:r w:rsidRPr="009916B6">
        <w:rPr>
          <w:rFonts w:ascii="Papyrus" w:hAnsi="Papyrus"/>
          <w:i/>
          <w:sz w:val="18"/>
          <w:szCs w:val="18"/>
          <w:lang w:val="fr-FR"/>
        </w:rPr>
        <w:t>de</w:t>
      </w:r>
      <w:proofErr w:type="gramEnd"/>
      <w:r w:rsidRPr="009916B6">
        <w:rPr>
          <w:rFonts w:ascii="Papyrus" w:hAnsi="Papyrus"/>
          <w:i/>
          <w:sz w:val="18"/>
          <w:szCs w:val="18"/>
          <w:lang w:val="fr-FR"/>
        </w:rPr>
        <w:t xml:space="preserve"> pistaches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9916B6" w:rsidP="00C006D2">
      <w:pPr>
        <w:pStyle w:val="Sansinterligne"/>
        <w:spacing w:after="120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Chutneys aux tomates, à la menthe et à la noix de coco</w:t>
      </w:r>
    </w:p>
    <w:p w:rsidR="0049323E" w:rsidRPr="005E7DD6" w:rsidRDefault="009916B6" w:rsidP="00C006D2">
      <w:pPr>
        <w:pStyle w:val="Sansinterligne"/>
        <w:spacing w:after="120"/>
        <w:jc w:val="center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9916B6">
        <w:rPr>
          <w:rFonts w:ascii="Papyrus" w:hAnsi="Papyrus"/>
          <w:b/>
          <w:sz w:val="18"/>
          <w:szCs w:val="18"/>
          <w:lang w:val="fr-FR"/>
        </w:rPr>
        <w:t>Khira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</w:t>
      </w:r>
      <w:proofErr w:type="spellStart"/>
      <w:r w:rsidRPr="009916B6">
        <w:rPr>
          <w:rFonts w:ascii="Papyrus" w:hAnsi="Papyrus"/>
          <w:b/>
          <w:sz w:val="18"/>
          <w:szCs w:val="18"/>
          <w:lang w:val="fr-FR"/>
        </w:rPr>
        <w:t>raita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– </w:t>
      </w:r>
      <w:r>
        <w:rPr>
          <w:rFonts w:ascii="Papyrus" w:hAnsi="Papyrus"/>
          <w:b/>
          <w:sz w:val="18"/>
          <w:szCs w:val="18"/>
          <w:lang w:val="fr-FR"/>
        </w:rPr>
        <w:t>C</w:t>
      </w:r>
      <w:r w:rsidRPr="009916B6">
        <w:rPr>
          <w:rFonts w:ascii="Papyrus" w:hAnsi="Papyrus"/>
          <w:b/>
          <w:sz w:val="18"/>
          <w:szCs w:val="18"/>
          <w:lang w:val="fr-FR"/>
        </w:rPr>
        <w:t>oncombre</w:t>
      </w:r>
      <w:r>
        <w:rPr>
          <w:rFonts w:ascii="Papyrus" w:hAnsi="Papyrus"/>
          <w:b/>
          <w:sz w:val="18"/>
          <w:szCs w:val="18"/>
          <w:lang w:val="fr-FR"/>
        </w:rPr>
        <w:t>s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au yoghourt</w:t>
      </w:r>
    </w:p>
    <w:p w:rsidR="0049323E" w:rsidRPr="005E7DD6" w:rsidRDefault="00E83EE4" w:rsidP="00C006D2">
      <w:pPr>
        <w:pStyle w:val="Sansinterligne"/>
        <w:spacing w:after="120"/>
        <w:jc w:val="center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Poori</w:t>
      </w:r>
      <w:proofErr w:type="spellEnd"/>
    </w:p>
    <w:p w:rsidR="0049323E" w:rsidRPr="005E7DD6" w:rsidRDefault="009916B6" w:rsidP="00C006D2">
      <w:pPr>
        <w:pStyle w:val="Sansinterligne"/>
        <w:spacing w:after="120"/>
        <w:jc w:val="center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i/>
          <w:sz w:val="18"/>
          <w:szCs w:val="18"/>
          <w:lang w:val="fr-FR"/>
        </w:rPr>
        <w:t>Petits pains frits à l’huile</w:t>
      </w:r>
    </w:p>
    <w:p w:rsidR="0049323E" w:rsidRPr="005E7DD6" w:rsidRDefault="009916B6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Salade verte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 w:rsidP="00C006D2">
      <w:pPr>
        <w:pStyle w:val="Sansinterligne"/>
        <w:jc w:val="center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9916B6">
        <w:rPr>
          <w:rFonts w:ascii="Papyrus" w:hAnsi="Papyrus"/>
          <w:b/>
          <w:sz w:val="18"/>
          <w:szCs w:val="18"/>
          <w:lang w:val="fr-CA"/>
        </w:rPr>
        <w:t xml:space="preserve"> 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  <w:r w:rsidR="009916B6">
        <w:rPr>
          <w:rFonts w:ascii="Papyrus" w:hAnsi="Papyrus"/>
          <w:b/>
          <w:sz w:val="18"/>
          <w:szCs w:val="18"/>
          <w:lang w:val="fr-CA"/>
        </w:rPr>
        <w:t xml:space="preserve"> indien</w:t>
      </w:r>
    </w:p>
    <w:p w:rsidR="0049323E" w:rsidRPr="005E7DD6" w:rsidRDefault="0049323E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A93E69" w:rsidRDefault="00A93E69" w:rsidP="00C006D2">
      <w:pPr>
        <w:pStyle w:val="Sansinterligne"/>
        <w:jc w:val="center"/>
        <w:rPr>
          <w:rFonts w:ascii="Papyrus" w:hAnsi="Papyrus"/>
          <w:b/>
          <w:color w:val="3333CC"/>
          <w:sz w:val="32"/>
          <w:szCs w:val="32"/>
          <w:lang w:val="fr-CA"/>
        </w:rPr>
        <w:sectPr w:rsidR="00A93E69" w:rsidSect="00C006D2">
          <w:footerReference w:type="first" r:id="rId7"/>
          <w:pgSz w:w="15840" w:h="12240" w:orient="landscape"/>
          <w:pgMar w:top="851" w:right="851" w:bottom="851" w:left="851" w:header="720" w:footer="720" w:gutter="0"/>
          <w:cols w:num="3" w:sep="1" w:space="567"/>
          <w:titlePg/>
          <w:docGrid w:linePitch="360"/>
        </w:sectPr>
      </w:pPr>
    </w:p>
    <w:p w:rsidR="0049323E" w:rsidRPr="00D43659" w:rsidRDefault="00E83EE4" w:rsidP="008075A2">
      <w:pPr>
        <w:pStyle w:val="Sansinterligne"/>
        <w:jc w:val="center"/>
        <w:rPr>
          <w:rFonts w:ascii="Papyrus" w:hAnsi="Papyrus"/>
          <w:b/>
          <w:color w:val="C0504D" w:themeColor="accent2"/>
          <w:sz w:val="32"/>
          <w:szCs w:val="32"/>
          <w:lang w:val="fr-CA"/>
        </w:rPr>
      </w:pPr>
      <w:r w:rsidRPr="00D43659">
        <w:rPr>
          <w:rFonts w:ascii="Papyrus" w:hAnsi="Papyrus"/>
          <w:b/>
          <w:color w:val="C0504D" w:themeColor="accent2"/>
          <w:sz w:val="32"/>
          <w:szCs w:val="32"/>
          <w:lang w:val="fr-CA"/>
        </w:rPr>
        <w:lastRenderedPageBreak/>
        <w:t>Services</w:t>
      </w:r>
      <w:r w:rsidR="00F21EC8" w:rsidRPr="00D43659">
        <w:rPr>
          <w:rFonts w:ascii="Papyrus" w:hAnsi="Papyrus"/>
          <w:b/>
          <w:color w:val="C0504D" w:themeColor="accent2"/>
          <w:sz w:val="32"/>
          <w:szCs w:val="32"/>
          <w:lang w:val="fr-CA"/>
        </w:rPr>
        <w:t xml:space="preserve"> de traiteur</w:t>
      </w:r>
    </w:p>
    <w:p w:rsidR="0049323E" w:rsidRPr="005E7DD6" w:rsidRDefault="0049323E" w:rsidP="008075A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21EC8" w:rsidP="008075A2">
      <w:pPr>
        <w:pStyle w:val="Sansinterligne"/>
        <w:jc w:val="center"/>
        <w:rPr>
          <w:rFonts w:ascii="Papyrus" w:hAnsi="Papyrus"/>
          <w:b/>
          <w:sz w:val="24"/>
          <w:szCs w:val="24"/>
          <w:lang w:val="fr-CA"/>
        </w:rPr>
      </w:pPr>
      <w:r w:rsidRPr="00F21EC8">
        <w:rPr>
          <w:rFonts w:ascii="Papyrus" w:hAnsi="Papyrus"/>
          <w:b/>
          <w:sz w:val="24"/>
          <w:szCs w:val="24"/>
          <w:lang w:val="fr-FR"/>
        </w:rPr>
        <w:t>Tarif des menus et des buffets</w:t>
      </w:r>
    </w:p>
    <w:p w:rsidR="0049323E" w:rsidRPr="005E7DD6" w:rsidRDefault="0049323E" w:rsidP="008075A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21EC8" w:rsidP="008075A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Nourriture 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40</w:t>
      </w:r>
      <w:r>
        <w:rPr>
          <w:rFonts w:ascii="Papyrus" w:hAnsi="Papyrus"/>
          <w:sz w:val="18"/>
          <w:szCs w:val="18"/>
          <w:lang w:val="fr-CA"/>
        </w:rPr>
        <w:t> $ par personne,</w:t>
      </w:r>
      <w:r w:rsidRPr="00F21EC8">
        <w:rPr>
          <w:rFonts w:ascii="Comic Sans MS" w:eastAsia="Times New Roman" w:hAnsi="Comic Sans MS" w:cs="Tahoma"/>
          <w:sz w:val="20"/>
          <w:szCs w:val="20"/>
          <w:lang w:val="fr-FR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plus livraison et pourboires</w:t>
      </w:r>
    </w:p>
    <w:p w:rsidR="0049323E" w:rsidRDefault="00F21EC8" w:rsidP="008075A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FR"/>
        </w:rPr>
      </w:pPr>
      <w:r>
        <w:rPr>
          <w:rFonts w:ascii="Papyrus" w:hAnsi="Papyrus"/>
          <w:b/>
          <w:sz w:val="18"/>
          <w:szCs w:val="18"/>
          <w:lang w:val="fr-CA"/>
        </w:rPr>
        <w:t xml:space="preserve">Réservations : </w:t>
      </w:r>
      <w:r w:rsidRPr="00F21EC8">
        <w:rPr>
          <w:rFonts w:ascii="Papyrus" w:hAnsi="Papyrus"/>
          <w:sz w:val="18"/>
          <w:szCs w:val="18"/>
          <w:lang w:val="fr-FR"/>
        </w:rPr>
        <w:t>Acompte de 50 % du prix au moment de la réservation. Solde à la livraison. L’acompte n’est pas remboursable en cas d’annulation.</w:t>
      </w:r>
    </w:p>
    <w:p w:rsidR="0049323E" w:rsidRPr="005E7DD6" w:rsidRDefault="00E83EE4" w:rsidP="008075A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t>Service</w:t>
      </w:r>
      <w:r w:rsidR="00F21EC8">
        <w:rPr>
          <w:rFonts w:ascii="Papyrus" w:hAnsi="Papyrus"/>
          <w:b/>
          <w:sz w:val="18"/>
          <w:szCs w:val="18"/>
          <w:lang w:val="fr-CA"/>
        </w:rPr>
        <w:t> :</w:t>
      </w:r>
      <w:r w:rsidRPr="005E7DD6">
        <w:rPr>
          <w:rFonts w:ascii="Papyrus" w:hAnsi="Papyrus"/>
          <w:sz w:val="18"/>
          <w:szCs w:val="18"/>
          <w:lang w:val="fr-CA"/>
        </w:rPr>
        <w:t xml:space="preserve"> 20</w:t>
      </w:r>
      <w:r w:rsidR="00F21EC8">
        <w:rPr>
          <w:rFonts w:ascii="Papyrus" w:hAnsi="Papyrus"/>
          <w:sz w:val="18"/>
          <w:szCs w:val="18"/>
          <w:lang w:val="fr-CA"/>
        </w:rPr>
        <w:t> </w:t>
      </w:r>
      <w:r w:rsidR="00F21EC8" w:rsidRPr="00F21EC8">
        <w:rPr>
          <w:rFonts w:ascii="Papyrus" w:hAnsi="Papyrus"/>
          <w:sz w:val="18"/>
          <w:szCs w:val="18"/>
          <w:lang w:val="fr-FR"/>
        </w:rPr>
        <w:t xml:space="preserve">l’heure, par </w:t>
      </w:r>
      <w:r w:rsidR="00B84F40">
        <w:rPr>
          <w:rFonts w:ascii="Papyrus" w:hAnsi="Papyrus"/>
          <w:sz w:val="18"/>
          <w:szCs w:val="18"/>
          <w:lang w:val="fr-FR"/>
        </w:rPr>
        <w:t>employé</w:t>
      </w:r>
      <w:r w:rsidR="00F21EC8" w:rsidRPr="00F21EC8">
        <w:rPr>
          <w:rFonts w:ascii="Papyrus" w:hAnsi="Papyrus"/>
          <w:sz w:val="18"/>
          <w:szCs w:val="18"/>
          <w:lang w:val="fr-FR"/>
        </w:rPr>
        <w:t xml:space="preserve"> pour la préparation du buffet, des tables et du bar, le service du buffet ou le service aux tables et le nettoyage.</w:t>
      </w:r>
    </w:p>
    <w:p w:rsidR="007D7D43" w:rsidRDefault="007D7D43" w:rsidP="008075A2">
      <w:pPr>
        <w:pStyle w:val="Sansinterligne"/>
        <w:spacing w:after="120"/>
        <w:jc w:val="center"/>
        <w:rPr>
          <w:rFonts w:ascii="Papyrus" w:hAnsi="Papyrus"/>
          <w:b/>
          <w:sz w:val="18"/>
          <w:szCs w:val="18"/>
          <w:lang w:val="fr-CA"/>
        </w:rPr>
      </w:pPr>
    </w:p>
    <w:p w:rsidR="0049323E" w:rsidRPr="005E7DD6" w:rsidRDefault="00F21EC8" w:rsidP="008075A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quip</w:t>
      </w:r>
      <w:r>
        <w:rPr>
          <w:rFonts w:ascii="Papyrus" w:hAnsi="Papyrus"/>
          <w:b/>
          <w:sz w:val="18"/>
          <w:szCs w:val="18"/>
          <w:lang w:val="fr-CA"/>
        </w:rPr>
        <w:t>e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ment</w:t>
      </w:r>
      <w:r>
        <w:rPr>
          <w:rFonts w:ascii="Papyrus" w:hAnsi="Papyrus"/>
          <w:b/>
          <w:sz w:val="18"/>
          <w:szCs w:val="18"/>
          <w:lang w:val="fr-CA"/>
        </w:rPr>
        <w:t> 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Disponible en location</w:t>
      </w:r>
    </w:p>
    <w:p w:rsidR="0049323E" w:rsidRPr="005E7DD6" w:rsidRDefault="00F21EC8" w:rsidP="008075A2">
      <w:pPr>
        <w:pStyle w:val="Sansinterligne"/>
        <w:spacing w:after="120"/>
        <w:jc w:val="center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Autres commodités 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Nous disposons en location d’une élégante salle de banquet pour 140 personnes. La terrasse extérieure, avec vue sur la rivière peut recevoir 55 personnes lorsque le temps le permet.</w:t>
      </w:r>
    </w:p>
    <w:p w:rsidR="008075A2" w:rsidRPr="005E7DD6" w:rsidRDefault="008075A2" w:rsidP="00C006D2">
      <w:pPr>
        <w:pStyle w:val="Sansinterligne"/>
        <w:jc w:val="center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br w:type="column"/>
      </w:r>
      <w:r w:rsidR="00F21EC8">
        <w:rPr>
          <w:rFonts w:ascii="Papyrus" w:hAnsi="Papyrus"/>
          <w:b/>
          <w:lang w:val="fr-CA"/>
        </w:rPr>
        <w:lastRenderedPageBreak/>
        <w:t>Votre nom</w:t>
      </w:r>
      <w:r w:rsidR="00E83EE4" w:rsidRPr="005E7DD6">
        <w:rPr>
          <w:rFonts w:ascii="Papyrus" w:hAnsi="Papyrus"/>
          <w:b/>
          <w:lang w:val="fr-CA"/>
        </w:rPr>
        <w:t xml:space="preserve">, </w:t>
      </w:r>
      <w:r w:rsidR="00F21EC8">
        <w:rPr>
          <w:rFonts w:ascii="Papyrus" w:hAnsi="Papyrus"/>
          <w:b/>
          <w:lang w:val="fr-CA"/>
        </w:rPr>
        <w:t>Propriétaire</w:t>
      </w: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7D7D43" w:rsidP="00F44DC5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noProof/>
          <w:sz w:val="18"/>
          <w:szCs w:val="18"/>
          <w:lang w:val="fr-CA" w:eastAsia="fr-CA"/>
        </w:rPr>
        <w:drawing>
          <wp:anchor distT="0" distB="0" distL="114300" distR="114300" simplePos="0" relativeHeight="251658240" behindDoc="0" locked="0" layoutInCell="1" allowOverlap="1" wp14:anchorId="2E39AF8E" wp14:editId="7610B984">
            <wp:simplePos x="0" y="0"/>
            <wp:positionH relativeFrom="column">
              <wp:posOffset>-3094355</wp:posOffset>
            </wp:positionH>
            <wp:positionV relativeFrom="paragraph">
              <wp:posOffset>205105</wp:posOffset>
            </wp:positionV>
            <wp:extent cx="2721610" cy="1555115"/>
            <wp:effectExtent l="590550" t="114300" r="116840" b="178435"/>
            <wp:wrapTopAndBottom/>
            <wp:docPr id="7" name="Image 7" descr="C:\Users\Michèle\AppData\Local\Microsoft\Windows\Temporary Internet Files\Content.IE5\OH8LQDMK\MC9003199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ichèle\AppData\Local\Microsoft\Windows\Temporary Internet Files\Content.IE5\OH8LQDMK\MC90031992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155511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F44DC5" w:rsidRDefault="00F44DC5" w:rsidP="00F44DC5">
      <w:pPr>
        <w:pStyle w:val="Sansinterligne"/>
        <w:jc w:val="center"/>
        <w:rPr>
          <w:rFonts w:ascii="Papyrus" w:hAnsi="Papyrus"/>
          <w:b/>
          <w:lang w:val="fr-CA"/>
        </w:rPr>
      </w:pPr>
    </w:p>
    <w:p w:rsidR="0049323E" w:rsidRPr="005E7DD6" w:rsidRDefault="00F21EC8" w:rsidP="00F44DC5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 xml:space="preserve">Traiteur La </w:t>
      </w:r>
      <w:r w:rsidR="00CF3AFB">
        <w:rPr>
          <w:rFonts w:ascii="Papyrus" w:hAnsi="Papyrus"/>
          <w:b/>
          <w:lang w:val="fr-CA"/>
        </w:rPr>
        <w:t>Grosse pomme</w:t>
      </w:r>
    </w:p>
    <w:p w:rsidR="0049323E" w:rsidRPr="005E7DD6" w:rsidRDefault="00F21EC8" w:rsidP="00F44DC5">
      <w:pPr>
        <w:pStyle w:val="Sansinterligne"/>
        <w:jc w:val="center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Lac-aux-Sables</w:t>
      </w:r>
      <w:r w:rsidR="00E83EE4" w:rsidRPr="005E7DD6">
        <w:rPr>
          <w:rFonts w:ascii="Papyrus" w:hAnsi="Papyrus"/>
          <w:b/>
          <w:lang w:val="fr-CA"/>
        </w:rPr>
        <w:t xml:space="preserve">, </w:t>
      </w:r>
      <w:r>
        <w:rPr>
          <w:rFonts w:ascii="Papyrus" w:hAnsi="Papyrus"/>
          <w:b/>
          <w:lang w:val="fr-CA"/>
        </w:rPr>
        <w:t>Québec</w:t>
      </w:r>
    </w:p>
    <w:p w:rsidR="0049323E" w:rsidRPr="005E7DD6" w:rsidRDefault="00E83EE4" w:rsidP="00F44DC5">
      <w:pPr>
        <w:pStyle w:val="Sansinterligne"/>
        <w:jc w:val="center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T</w:t>
      </w:r>
      <w:r w:rsidR="00F21EC8">
        <w:rPr>
          <w:rFonts w:ascii="Papyrus" w:hAnsi="Papyrus"/>
          <w:b/>
          <w:lang w:val="fr-CA"/>
        </w:rPr>
        <w:t>é</w:t>
      </w:r>
      <w:r w:rsidRPr="005E7DD6">
        <w:rPr>
          <w:rFonts w:ascii="Papyrus" w:hAnsi="Papyrus"/>
          <w:b/>
          <w:lang w:val="fr-CA"/>
        </w:rPr>
        <w:t>l</w:t>
      </w:r>
      <w:r w:rsidR="00F21EC8">
        <w:rPr>
          <w:rFonts w:ascii="Papyrus" w:hAnsi="Papyrus"/>
          <w:b/>
          <w:lang w:val="fr-CA"/>
        </w:rPr>
        <w:t> :</w:t>
      </w:r>
      <w:r w:rsidRPr="005E7DD6">
        <w:rPr>
          <w:rFonts w:ascii="Papyrus" w:hAnsi="Papyrus"/>
          <w:b/>
          <w:lang w:val="fr-CA"/>
        </w:rPr>
        <w:t xml:space="preserve"> </w:t>
      </w:r>
      <w:r w:rsidR="00F21EC8">
        <w:rPr>
          <w:rFonts w:ascii="Papyrus" w:hAnsi="Papyrus"/>
          <w:b/>
          <w:lang w:val="fr-CA"/>
        </w:rPr>
        <w:t>4</w:t>
      </w:r>
      <w:r w:rsidR="00B96D7D">
        <w:rPr>
          <w:rFonts w:ascii="Papyrus" w:hAnsi="Papyrus"/>
          <w:b/>
          <w:lang w:val="fr-CA"/>
        </w:rPr>
        <w:t>18</w:t>
      </w:r>
      <w:r w:rsidRPr="005E7DD6">
        <w:rPr>
          <w:rFonts w:ascii="Papyrus" w:hAnsi="Papyrus"/>
          <w:b/>
          <w:lang w:val="fr-CA"/>
        </w:rPr>
        <w:t>-555-4783</w:t>
      </w:r>
    </w:p>
    <w:p w:rsidR="0049323E" w:rsidRPr="005E7DD6" w:rsidRDefault="00E83EE4" w:rsidP="00F44DC5">
      <w:pPr>
        <w:pStyle w:val="Sansinterligne"/>
        <w:jc w:val="center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www.</w:t>
      </w:r>
      <w:r w:rsidR="00F21EC8">
        <w:rPr>
          <w:rFonts w:ascii="Papyrus" w:hAnsi="Papyrus"/>
          <w:b/>
          <w:lang w:val="fr-CA"/>
        </w:rPr>
        <w:t>la</w:t>
      </w:r>
      <w:r w:rsidR="00B96D7D">
        <w:rPr>
          <w:rFonts w:ascii="Papyrus" w:hAnsi="Papyrus"/>
          <w:b/>
          <w:lang w:val="fr-CA"/>
        </w:rPr>
        <w:t>grossepomme</w:t>
      </w:r>
      <w:r w:rsidRPr="005E7DD6">
        <w:rPr>
          <w:rFonts w:ascii="Papyrus" w:hAnsi="Papyrus"/>
          <w:b/>
          <w:lang w:val="fr-CA"/>
        </w:rPr>
        <w:t>.</w:t>
      </w:r>
      <w:r w:rsidR="00F21EC8">
        <w:rPr>
          <w:rFonts w:ascii="Papyrus" w:hAnsi="Papyrus"/>
          <w:b/>
          <w:lang w:val="fr-CA"/>
        </w:rPr>
        <w:t>com</w:t>
      </w:r>
      <w:r w:rsidR="00A926B4">
        <w:rPr>
          <w:rFonts w:ascii="Papyrus" w:hAnsi="Papyrus"/>
          <w:b/>
          <w:lang w:val="fr-CA"/>
        </w:rPr>
        <w:t>.qc</w:t>
      </w:r>
    </w:p>
    <w:p w:rsidR="0049323E" w:rsidRPr="00B5713C" w:rsidRDefault="00DF2FEE" w:rsidP="00F96C74">
      <w:pPr>
        <w:pStyle w:val="Sansinterligne"/>
        <w:jc w:val="center"/>
        <w:rPr>
          <w:rFonts w:ascii="Papyrus" w:hAnsi="Papyrus"/>
          <w:b/>
          <w:sz w:val="52"/>
          <w:szCs w:val="52"/>
          <w:lang w:val="fr-CA"/>
        </w:rPr>
      </w:pPr>
      <w:r>
        <w:rPr>
          <w:lang w:val="fr-CA"/>
        </w:rPr>
        <w:br w:type="column"/>
      </w:r>
      <w:r w:rsidRPr="00B5713C">
        <w:rPr>
          <w:rFonts w:ascii="Papyrus" w:hAnsi="Papyrus"/>
          <w:b/>
          <w:sz w:val="52"/>
          <w:szCs w:val="52"/>
          <w:lang w:val="fr-CA"/>
        </w:rPr>
        <w:lastRenderedPageBreak/>
        <w:t>Traiteur</w:t>
      </w:r>
    </w:p>
    <w:p w:rsidR="00DF2FEE" w:rsidRPr="00B5713C" w:rsidRDefault="00DF2FEE" w:rsidP="00F96C74">
      <w:pPr>
        <w:pStyle w:val="Sansinterligne"/>
        <w:jc w:val="center"/>
        <w:rPr>
          <w:rFonts w:ascii="Papyrus" w:hAnsi="Papyrus"/>
          <w:b/>
          <w:sz w:val="52"/>
          <w:szCs w:val="52"/>
          <w:lang w:val="fr-CA"/>
        </w:rPr>
      </w:pPr>
      <w:r w:rsidRPr="00B5713C">
        <w:rPr>
          <w:rFonts w:ascii="Papyrus" w:hAnsi="Papyrus"/>
          <w:b/>
          <w:sz w:val="52"/>
          <w:szCs w:val="52"/>
          <w:lang w:val="fr-CA"/>
        </w:rPr>
        <w:t>La Grosse pomme</w:t>
      </w:r>
    </w:p>
    <w:p w:rsidR="00D102E3" w:rsidRDefault="00D102E3" w:rsidP="00F96C74">
      <w:pPr>
        <w:pStyle w:val="Sansinterligne"/>
        <w:jc w:val="center"/>
        <w:rPr>
          <w:lang w:val="fr-CA"/>
        </w:rPr>
      </w:pPr>
    </w:p>
    <w:p w:rsidR="00C2646A" w:rsidRDefault="00C2646A" w:rsidP="00F96C74">
      <w:pPr>
        <w:pStyle w:val="Sansinterligne"/>
        <w:jc w:val="center"/>
        <w:rPr>
          <w:lang w:val="fr-CA"/>
        </w:rPr>
      </w:pPr>
    </w:p>
    <w:p w:rsidR="00D102E3" w:rsidRDefault="00D102E3" w:rsidP="00F96C74">
      <w:pPr>
        <w:pStyle w:val="Sansinterligne"/>
        <w:jc w:val="center"/>
        <w:rPr>
          <w:lang w:val="fr-CA"/>
        </w:rPr>
      </w:pPr>
    </w:p>
    <w:p w:rsidR="00DF2FEE" w:rsidRDefault="00D102E3" w:rsidP="00F96C74">
      <w:pPr>
        <w:pStyle w:val="Sansinterligne"/>
        <w:jc w:val="center"/>
        <w:rPr>
          <w:lang w:val="fr-CA"/>
        </w:rPr>
      </w:pPr>
      <w:r>
        <w:rPr>
          <w:noProof/>
          <w:lang w:val="fr-CA" w:eastAsia="fr-CA"/>
        </w:rPr>
        <w:drawing>
          <wp:inline distT="0" distB="0" distL="0" distR="0">
            <wp:extent cx="2759606" cy="3001383"/>
            <wp:effectExtent l="0" t="0" r="3175" b="8890"/>
            <wp:docPr id="2" name="Image 2" descr="C:\Users\Michèle\AppData\Local\Microsoft\Windows\Temporary Internet Files\Content.IE5\V47JADCZ\MC9003404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chèle\AppData\Local\Microsoft\Windows\Temporary Internet Files\Content.IE5\V47JADCZ\MC90034046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392" cy="301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2E3" w:rsidRDefault="00D102E3" w:rsidP="00F96C74">
      <w:pPr>
        <w:pStyle w:val="Sansinterligne"/>
        <w:jc w:val="center"/>
        <w:rPr>
          <w:lang w:val="fr-CA"/>
        </w:rPr>
      </w:pPr>
    </w:p>
    <w:p w:rsidR="00D102E3" w:rsidRDefault="00D102E3" w:rsidP="00F96C74">
      <w:pPr>
        <w:pStyle w:val="Sansinterligne"/>
        <w:jc w:val="center"/>
        <w:rPr>
          <w:lang w:val="fr-CA"/>
        </w:rPr>
      </w:pPr>
    </w:p>
    <w:p w:rsidR="00C2646A" w:rsidRDefault="00C2646A" w:rsidP="00F96C74">
      <w:pPr>
        <w:pStyle w:val="Sansinterligne"/>
        <w:jc w:val="center"/>
        <w:rPr>
          <w:lang w:val="fr-CA"/>
        </w:rPr>
      </w:pPr>
    </w:p>
    <w:p w:rsidR="00B5713C" w:rsidRPr="00F96C74" w:rsidRDefault="00B5713C" w:rsidP="00F96C74">
      <w:pPr>
        <w:pStyle w:val="Sansinterligne"/>
        <w:jc w:val="center"/>
        <w:rPr>
          <w:rFonts w:ascii="Papyrus" w:hAnsi="Papyrus"/>
          <w:sz w:val="24"/>
          <w:szCs w:val="24"/>
          <w:lang w:val="fr-CA"/>
        </w:rPr>
      </w:pPr>
      <w:r w:rsidRPr="00F96C74">
        <w:rPr>
          <w:rFonts w:ascii="Papyrus" w:hAnsi="Papyrus"/>
          <w:sz w:val="24"/>
          <w:szCs w:val="24"/>
          <w:lang w:val="fr-CA"/>
        </w:rPr>
        <w:t>Services de traiteur complets offerts pour toutes sortes d’occasions. Menus et estimations disponibles sur demande</w:t>
      </w:r>
    </w:p>
    <w:sectPr w:rsidR="00B5713C" w:rsidRPr="00F96C74" w:rsidSect="00A93E69">
      <w:pgSz w:w="15840" w:h="12240" w:orient="landscape"/>
      <w:pgMar w:top="851" w:right="851" w:bottom="851" w:left="851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68" w:rsidRDefault="008D6568" w:rsidP="007A0968">
      <w:pPr>
        <w:spacing w:before="0" w:line="240" w:lineRule="auto"/>
      </w:pPr>
      <w:r>
        <w:separator/>
      </w:r>
    </w:p>
  </w:endnote>
  <w:endnote w:type="continuationSeparator" w:id="0">
    <w:p w:rsidR="008D6568" w:rsidRDefault="008D6568" w:rsidP="007A096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Pr="00C006D2" w:rsidRDefault="00C006D2" w:rsidP="00C006D2">
    <w:pPr>
      <w:pStyle w:val="Pieddepage"/>
      <w:jc w:val="center"/>
      <w:rPr>
        <w:rFonts w:ascii="Papyrus" w:hAnsi="Papyrus"/>
        <w:b/>
        <w:color w:val="C0504D" w:themeColor="accent2"/>
        <w:sz w:val="36"/>
        <w:szCs w:val="36"/>
        <w:lang w:val="fr-CA"/>
      </w:rPr>
    </w:pPr>
    <w:r w:rsidRPr="00C006D2">
      <w:rPr>
        <w:rFonts w:ascii="Papyrus" w:hAnsi="Papyrus"/>
        <w:b/>
        <w:color w:val="C0504D" w:themeColor="accent2"/>
        <w:sz w:val="36"/>
        <w:szCs w:val="36"/>
        <w:lang w:val="fr-CA"/>
      </w:rPr>
      <w:t>Appelez-nous pour un menu personnalisé conçu en fonction de vos goûts et de votre budget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68" w:rsidRDefault="008D6568" w:rsidP="007A0968">
      <w:pPr>
        <w:spacing w:before="0" w:line="240" w:lineRule="auto"/>
      </w:pPr>
      <w:r>
        <w:separator/>
      </w:r>
    </w:p>
  </w:footnote>
  <w:footnote w:type="continuationSeparator" w:id="0">
    <w:p w:rsidR="008D6568" w:rsidRDefault="008D6568" w:rsidP="007A0968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E4"/>
    <w:rsid w:val="000A17B6"/>
    <w:rsid w:val="000E6829"/>
    <w:rsid w:val="001654DA"/>
    <w:rsid w:val="002E7CAD"/>
    <w:rsid w:val="003D1D2C"/>
    <w:rsid w:val="003F3315"/>
    <w:rsid w:val="003F4CFD"/>
    <w:rsid w:val="00465FCD"/>
    <w:rsid w:val="00481A27"/>
    <w:rsid w:val="0049323E"/>
    <w:rsid w:val="004D23F2"/>
    <w:rsid w:val="005E7DD6"/>
    <w:rsid w:val="005F7A8A"/>
    <w:rsid w:val="006D1E21"/>
    <w:rsid w:val="007A0968"/>
    <w:rsid w:val="007D7D43"/>
    <w:rsid w:val="007E34B5"/>
    <w:rsid w:val="008075A2"/>
    <w:rsid w:val="008D6568"/>
    <w:rsid w:val="0097579B"/>
    <w:rsid w:val="009916B6"/>
    <w:rsid w:val="00A17E7A"/>
    <w:rsid w:val="00A91017"/>
    <w:rsid w:val="00A926B4"/>
    <w:rsid w:val="00A93E69"/>
    <w:rsid w:val="00AB0A78"/>
    <w:rsid w:val="00B01227"/>
    <w:rsid w:val="00B5713C"/>
    <w:rsid w:val="00B84BC3"/>
    <w:rsid w:val="00B84F40"/>
    <w:rsid w:val="00B96D7D"/>
    <w:rsid w:val="00C006D2"/>
    <w:rsid w:val="00C1763A"/>
    <w:rsid w:val="00C2646A"/>
    <w:rsid w:val="00C53EBF"/>
    <w:rsid w:val="00CF3AFB"/>
    <w:rsid w:val="00D102E3"/>
    <w:rsid w:val="00D43659"/>
    <w:rsid w:val="00D570E1"/>
    <w:rsid w:val="00D76538"/>
    <w:rsid w:val="00DF2FEE"/>
    <w:rsid w:val="00E06638"/>
    <w:rsid w:val="00E11475"/>
    <w:rsid w:val="00E2017D"/>
    <w:rsid w:val="00E83EE4"/>
    <w:rsid w:val="00EF7D38"/>
    <w:rsid w:val="00F21EC8"/>
    <w:rsid w:val="00F44DC5"/>
    <w:rsid w:val="00F51C49"/>
    <w:rsid w:val="00F96C74"/>
    <w:rsid w:val="00FD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83EE4"/>
    <w:pPr>
      <w:spacing w:before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0968"/>
  </w:style>
  <w:style w:type="paragraph" w:styleId="Pieddepage">
    <w:name w:val="footer"/>
    <w:basedOn w:val="Normal"/>
    <w:link w:val="Pieddepag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A0968"/>
  </w:style>
  <w:style w:type="paragraph" w:styleId="Textedebulles">
    <w:name w:val="Balloon Text"/>
    <w:basedOn w:val="Normal"/>
    <w:link w:val="TextedebullesCar"/>
    <w:uiPriority w:val="99"/>
    <w:semiHidden/>
    <w:unhideWhenUsed/>
    <w:rsid w:val="00D102E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02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83EE4"/>
    <w:pPr>
      <w:spacing w:before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0968"/>
  </w:style>
  <w:style w:type="paragraph" w:styleId="Pieddepage">
    <w:name w:val="footer"/>
    <w:basedOn w:val="Normal"/>
    <w:link w:val="Pieddepag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A0968"/>
  </w:style>
  <w:style w:type="paragraph" w:styleId="Textedebulles">
    <w:name w:val="Balloon Text"/>
    <w:basedOn w:val="Normal"/>
    <w:link w:val="TextedebullesCar"/>
    <w:uiPriority w:val="99"/>
    <w:semiHidden/>
    <w:unhideWhenUsed/>
    <w:rsid w:val="00D102E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0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2010-11-10T19:55:00Z</dcterms:created>
  <dcterms:modified xsi:type="dcterms:W3CDTF">2010-11-10T21:48:00Z</dcterms:modified>
</cp:coreProperties>
</file>